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44B" w:rsidRPr="004E144B" w:rsidRDefault="004E144B" w:rsidP="004E144B">
      <w:pPr>
        <w:shd w:val="clear" w:color="auto" w:fill="FFFFFF"/>
        <w:spacing w:after="300" w:line="240" w:lineRule="auto"/>
        <w:outlineLvl w:val="0"/>
        <w:rPr>
          <w:rFonts w:ascii="Helvetica" w:eastAsia="Times New Roman" w:hAnsi="Helvetica" w:cs="Times New Roman"/>
          <w:b/>
          <w:bCs/>
          <w:color w:val="333333"/>
          <w:kern w:val="36"/>
          <w:sz w:val="36"/>
          <w:szCs w:val="36"/>
          <w:lang w:eastAsia="ru-RU"/>
        </w:rPr>
      </w:pPr>
      <w:r w:rsidRPr="004E144B">
        <w:rPr>
          <w:rFonts w:ascii="Helvetica" w:eastAsia="Times New Roman" w:hAnsi="Helvetica" w:cs="Times New Roman"/>
          <w:b/>
          <w:bCs/>
          <w:color w:val="333333"/>
          <w:kern w:val="36"/>
          <w:sz w:val="36"/>
          <w:szCs w:val="36"/>
          <w:lang w:eastAsia="ru-RU"/>
        </w:rPr>
        <w:t>Тест с ответами по теме: “Трудовой договор”</w:t>
      </w:r>
    </w:p>
    <w:p w:rsidR="00702C45" w:rsidRPr="004E144B" w:rsidRDefault="004E144B" w:rsidP="004E144B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E14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 В трудовом праве письменный документ — соглашение между работником и работодателем, которое устанавливает их взаимные права и обязанности:</w:t>
      </w:r>
      <w:r w:rsidRPr="004E144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2A5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а) трудовой договор </w:t>
      </w:r>
      <w:r w:rsidRPr="004E144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E14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трудовой контракт</w:t>
      </w:r>
      <w:r w:rsidRPr="004E144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E14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договор труда</w:t>
      </w:r>
    </w:p>
    <w:p w:rsidR="004E144B" w:rsidRPr="004E144B" w:rsidRDefault="004E144B" w:rsidP="004E144B">
      <w:pPr>
        <w:pStyle w:val="a4"/>
        <w:shd w:val="clear" w:color="auto" w:fill="FFFFFF"/>
        <w:spacing w:before="0" w:beforeAutospacing="0" w:after="375" w:afterAutospacing="0"/>
        <w:ind w:left="720"/>
        <w:rPr>
          <w:color w:val="333333"/>
          <w:sz w:val="28"/>
          <w:szCs w:val="28"/>
        </w:rPr>
      </w:pPr>
      <w:r w:rsidRPr="004E144B">
        <w:rPr>
          <w:color w:val="333333"/>
          <w:sz w:val="28"/>
          <w:szCs w:val="28"/>
        </w:rPr>
        <w:t>2. При неудовлетворительном результате испытания работодатель имеет право расторгнуть трудовой договор в течение испытательного срока, предупредив работника:</w:t>
      </w:r>
      <w:r w:rsidRPr="004E144B">
        <w:rPr>
          <w:color w:val="333333"/>
          <w:sz w:val="28"/>
          <w:szCs w:val="28"/>
        </w:rPr>
        <w:br/>
        <w:t>а) не позднее чем за три дня в устной форме</w:t>
      </w:r>
      <w:r w:rsidRPr="004E144B">
        <w:rPr>
          <w:color w:val="333333"/>
          <w:sz w:val="28"/>
          <w:szCs w:val="28"/>
        </w:rPr>
        <w:br/>
        <w:t>б) в письменной форме не позднее чем за три дня с указанием п</w:t>
      </w:r>
      <w:r w:rsidR="002A59C9">
        <w:rPr>
          <w:color w:val="333333"/>
          <w:sz w:val="28"/>
          <w:szCs w:val="28"/>
        </w:rPr>
        <w:t xml:space="preserve">ричин отрицательной оценки </w:t>
      </w:r>
      <w:r w:rsidRPr="004E144B">
        <w:rPr>
          <w:color w:val="333333"/>
          <w:sz w:val="28"/>
          <w:szCs w:val="28"/>
        </w:rPr>
        <w:br/>
        <w:t>в) не позднее чем за четыре дня в устной форме</w:t>
      </w:r>
    </w:p>
    <w:p w:rsidR="004E144B" w:rsidRPr="004E144B" w:rsidRDefault="004E144B" w:rsidP="004E144B">
      <w:pPr>
        <w:pStyle w:val="a4"/>
        <w:shd w:val="clear" w:color="auto" w:fill="FFFFFF"/>
        <w:spacing w:before="0" w:beforeAutospacing="0" w:after="375" w:afterAutospacing="0"/>
        <w:ind w:left="720"/>
        <w:rPr>
          <w:color w:val="333333"/>
          <w:sz w:val="28"/>
          <w:szCs w:val="28"/>
        </w:rPr>
      </w:pPr>
      <w:r w:rsidRPr="004E144B">
        <w:rPr>
          <w:color w:val="333333"/>
          <w:sz w:val="28"/>
          <w:szCs w:val="28"/>
        </w:rPr>
        <w:t>3. При прекращении трудового договора работодатель обязан выдать работнику трудовую книжку в:</w:t>
      </w:r>
      <w:r w:rsidRPr="004E144B">
        <w:rPr>
          <w:color w:val="333333"/>
          <w:sz w:val="28"/>
          <w:szCs w:val="28"/>
        </w:rPr>
        <w:br/>
        <w:t>а) течение 5-и дней после увольнения</w:t>
      </w:r>
      <w:r w:rsidRPr="004E144B">
        <w:rPr>
          <w:color w:val="333333"/>
          <w:sz w:val="28"/>
          <w:szCs w:val="28"/>
        </w:rPr>
        <w:br/>
        <w:t>б) течение недели после увольнения</w:t>
      </w:r>
      <w:r w:rsidRPr="004E144B">
        <w:rPr>
          <w:color w:val="333333"/>
          <w:sz w:val="28"/>
          <w:szCs w:val="28"/>
        </w:rPr>
        <w:br/>
        <w:t>в) день увольн</w:t>
      </w:r>
      <w:r w:rsidR="002A59C9">
        <w:rPr>
          <w:color w:val="333333"/>
          <w:sz w:val="28"/>
          <w:szCs w:val="28"/>
        </w:rPr>
        <w:t xml:space="preserve">ения </w:t>
      </w:r>
    </w:p>
    <w:p w:rsidR="004E144B" w:rsidRPr="004E144B" w:rsidRDefault="004E144B" w:rsidP="004E144B">
      <w:pPr>
        <w:pStyle w:val="a4"/>
        <w:shd w:val="clear" w:color="auto" w:fill="FFFFFF"/>
        <w:spacing w:before="0" w:beforeAutospacing="0" w:after="375" w:afterAutospacing="0"/>
        <w:ind w:left="720"/>
        <w:rPr>
          <w:color w:val="333333"/>
          <w:sz w:val="28"/>
          <w:szCs w:val="28"/>
        </w:rPr>
      </w:pPr>
      <w:r w:rsidRPr="004E144B">
        <w:rPr>
          <w:color w:val="333333"/>
          <w:sz w:val="28"/>
          <w:szCs w:val="28"/>
        </w:rPr>
        <w:t>4. Трудовой кодекс Российской Федерации предоставляет право работнику расторгнуть трудовой договор в течение испытательного срока:</w:t>
      </w:r>
      <w:r w:rsidRPr="004E144B">
        <w:rPr>
          <w:color w:val="333333"/>
          <w:sz w:val="28"/>
          <w:szCs w:val="28"/>
        </w:rPr>
        <w:br/>
        <w:t>а) если работа не является для него подходящей, предупредив раб</w:t>
      </w:r>
      <w:r w:rsidR="002A59C9">
        <w:rPr>
          <w:color w:val="333333"/>
          <w:sz w:val="28"/>
          <w:szCs w:val="28"/>
        </w:rPr>
        <w:t xml:space="preserve">отодателя письменно за три дня </w:t>
      </w:r>
      <w:r w:rsidRPr="004E144B">
        <w:rPr>
          <w:color w:val="333333"/>
          <w:sz w:val="28"/>
          <w:szCs w:val="28"/>
        </w:rPr>
        <w:br/>
        <w:t>б) Трудовой кодекс Российской Федерации не предоставляет работнику такое право</w:t>
      </w:r>
      <w:r w:rsidRPr="004E144B">
        <w:rPr>
          <w:color w:val="333333"/>
          <w:sz w:val="28"/>
          <w:szCs w:val="28"/>
        </w:rPr>
        <w:br/>
        <w:t>в) в течение испытательного срока на работника не распространяется Трудовой кодекс</w:t>
      </w:r>
    </w:p>
    <w:p w:rsidR="004E144B" w:rsidRPr="004E144B" w:rsidRDefault="004E144B" w:rsidP="004E144B">
      <w:pPr>
        <w:pStyle w:val="a4"/>
        <w:shd w:val="clear" w:color="auto" w:fill="FFFFFF"/>
        <w:spacing w:before="0" w:beforeAutospacing="0" w:after="375" w:afterAutospacing="0"/>
        <w:ind w:left="720"/>
        <w:rPr>
          <w:color w:val="333333"/>
          <w:sz w:val="28"/>
          <w:szCs w:val="28"/>
        </w:rPr>
      </w:pPr>
      <w:r w:rsidRPr="004E144B">
        <w:rPr>
          <w:color w:val="333333"/>
          <w:sz w:val="28"/>
          <w:szCs w:val="28"/>
        </w:rPr>
        <w:t>5. В каком размере выплачивается выходное пособие при расторжении трудового договора в связи с восстановлением на работе работника, ранее выполнявшего эту работу:</w:t>
      </w:r>
      <w:r w:rsidRPr="004E144B">
        <w:rPr>
          <w:color w:val="333333"/>
          <w:sz w:val="28"/>
          <w:szCs w:val="28"/>
        </w:rPr>
        <w:br/>
        <w:t>а) в размере среднемесячного заработка</w:t>
      </w:r>
      <w:r w:rsidRPr="004E144B">
        <w:rPr>
          <w:color w:val="333333"/>
          <w:sz w:val="28"/>
          <w:szCs w:val="28"/>
        </w:rPr>
        <w:br/>
        <w:t>б) в размере 3-месячного заработка</w:t>
      </w:r>
      <w:r w:rsidRPr="004E144B">
        <w:rPr>
          <w:color w:val="333333"/>
          <w:sz w:val="28"/>
          <w:szCs w:val="28"/>
        </w:rPr>
        <w:br/>
        <w:t>в) в размере 2 -x</w:t>
      </w:r>
      <w:r w:rsidR="002A59C9">
        <w:rPr>
          <w:color w:val="333333"/>
          <w:sz w:val="28"/>
          <w:szCs w:val="28"/>
        </w:rPr>
        <w:t xml:space="preserve"> недельного среднего заработка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Какова нормальная продолжительность рабочего времени: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50 часов в неделю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40 ч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асов в неделю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30 часов в неделю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7. Какова продолжительность дополнительного отпуска для работников с ненормированным рабочим днем: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не менее 5 календарных дней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не менее 15 календарных дней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не менее 3 календарных дней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Какова предельно допустимая продолжительность сверхурочных рабо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в течение года: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120 часов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160 часов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180 часов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9. Срок регистрации трудового договора </w:t>
      </w:r>
      <w:proofErr w:type="spellStart"/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</w:t>
      </w:r>
      <w:proofErr w:type="spellEnd"/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 лиц.- работодателем: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10 дней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3 дня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7 дней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Когда трудовой договор не обязателен в письменной форме: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организованный набор работников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трудовой 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договор с молодым специалистом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трудовой договор с несовершеннолетним работником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 Где регистрируется трудовой договор, который заключается с физическим лицом-предприятием: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в государственном фо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нде занятости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в налоговой службе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в пенсионном фонде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 Кем разрабатывается и принимается коллективный договор: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на сессии Федерального собрания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на общей ко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нференции трудового коллектива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на референдуме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 Сторонами заключения коллективного договора являются: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собственник или лицо им уполн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омоченное и трудовой коллектив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председатель профсоюзного комитета и работники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комитет по трудовым спорам и работники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14. Моментом начала действия трудового договора считается: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через 5 дней после подписания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через 10 дней после подписания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пос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 государственной регистрации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15. Испытания при приеме на работу не примен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имо к: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работникам до 18 лет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инвалидам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военнообязанным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 Действие коллективного договора предприятия распространяется на: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только на временных рабочих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на всех 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членов (субъектов) предприятия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только на администрацию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17. Не является гарантией обеспечения прав граждан на труд: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свободный выбор вида деятельности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равенство трудовых прав граждан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расовая п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ринадлежность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 Один из видов трудового договора по срокам действи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краткосрочный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срочный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среднесрочный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19. Один из видов трудового договора по срокам действия: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среднесро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чный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сезонный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бессрочный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20. Один из видов трудового договора по срокам действия: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сезонный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на время определенной работы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долгосрочный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21. При приеме на работу не требуется докумен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свидетельство о рождении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трудовая книжка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диплом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22. По общему правилу срок испытания при принятии на работу не может прев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ышать: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4 месяца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3 месяца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1 месяц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23. Испытательный срок для рабочих составляет: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2 недели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б) 5 месяцев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1 месяц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 Трудовой договор может прекратится по инициативе: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сотру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дников полиции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собственника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начальника отдела кадров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25. Трудовой договор может прекратится по инициативе: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прокурора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начальн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ика отдела кадров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работника 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26. Трудовой договор может прекратится по инициативе: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начальн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ика отдела кадров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профсоюза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судьи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27. Перевод работника на другое предприятие, или перевод на другую должность возмо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жно при: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согласии работника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строго по решению трудового коллектива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необходимости рабочего процесса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28. Допускается ли разделение отпуска на части: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допускается по желанию работника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не допускается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допускается по соглашению между работником и работодателем +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29. Каковы сроки выплаты заработной платы: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не реже чем каждые полмесяца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не реже чем один раз в месяц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не реже чем раз в неделю</w:t>
      </w:r>
    </w:p>
    <w:p w:rsidR="004E144B" w:rsidRPr="004E144B" w:rsidRDefault="004E144B" w:rsidP="004E144B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 Лицо может самостоятельно заключать трудовой договор в возра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сте: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от 18 лет</w:t>
      </w:r>
      <w:r w:rsidR="002A59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от 16 лет </w:t>
      </w:r>
      <w:r w:rsidRPr="004E14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от 14 лет</w:t>
      </w:r>
    </w:p>
    <w:p w:rsidR="004E144B" w:rsidRPr="004E144B" w:rsidRDefault="004E144B" w:rsidP="004E144B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144B" w:rsidRPr="004E1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932631"/>
    <w:multiLevelType w:val="hybridMultilevel"/>
    <w:tmpl w:val="06A66D26"/>
    <w:lvl w:ilvl="0" w:tplc="35C40C9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2B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A59C9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4E144B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012B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B8D8"/>
  <w15:chartTrackingRefBased/>
  <w15:docId w15:val="{F89A843F-A0AE-4126-A341-C40500CC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4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E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729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2020-03-17T09:35:00Z</dcterms:created>
  <dcterms:modified xsi:type="dcterms:W3CDTF">2020-03-18T04:37:00Z</dcterms:modified>
</cp:coreProperties>
</file>